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D" w:rsidRPr="00B7029D" w:rsidRDefault="00B7029D" w:rsidP="00B7029D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B7029D">
        <w:rPr>
          <w:rFonts w:ascii="Times New Roman" w:hAnsi="Times New Roman" w:cs="Times New Roman"/>
          <w:b/>
        </w:rPr>
        <w:t>Направление - 38.03.02 Менеджмент</w:t>
      </w:r>
    </w:p>
    <w:p w:rsidR="00B7029D" w:rsidRPr="00B7029D" w:rsidRDefault="00B7029D" w:rsidP="00B7029D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B7029D">
        <w:rPr>
          <w:rFonts w:ascii="Times New Roman" w:hAnsi="Times New Roman" w:cs="Times New Roman"/>
          <w:b/>
        </w:rPr>
        <w:t>Профиль - Управление бизнесом</w:t>
      </w:r>
    </w:p>
    <w:p w:rsidR="00B7029D" w:rsidRPr="00B7029D" w:rsidRDefault="00B7029D" w:rsidP="00B7029D">
      <w:pPr>
        <w:spacing w:after="0" w:line="256" w:lineRule="auto"/>
        <w:jc w:val="center"/>
        <w:rPr>
          <w:rFonts w:ascii="Times New Roman" w:eastAsiaTheme="minorEastAsia" w:hAnsi="Times New Roman" w:cs="Times New Roman"/>
          <w:b/>
        </w:rPr>
      </w:pPr>
      <w:r w:rsidRPr="00B7029D">
        <w:rPr>
          <w:rFonts w:ascii="Times New Roman" w:hAnsi="Times New Roman" w:cs="Times New Roman"/>
          <w:b/>
        </w:rPr>
        <w:t>Группа МНуп-18Б</w:t>
      </w:r>
      <w:r w:rsidR="00822A71">
        <w:rPr>
          <w:rFonts w:ascii="Times New Roman" w:hAnsi="Times New Roman" w:cs="Times New Roman"/>
          <w:b/>
        </w:rPr>
        <w:t>2</w:t>
      </w:r>
      <w:r w:rsidRPr="00B7029D">
        <w:rPr>
          <w:rFonts w:ascii="Times New Roman" w:hAnsi="Times New Roman" w:cs="Times New Roman"/>
          <w:b/>
        </w:rPr>
        <w:t>з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19.10.-31.10.2020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712"/>
        <w:gridCol w:w="712"/>
        <w:gridCol w:w="712"/>
        <w:gridCol w:w="3738"/>
      </w:tblGrid>
      <w:tr w:rsidR="00B7029D" w:rsidRPr="00FE0289" w:rsidTr="0073531F">
        <w:trPr>
          <w:trHeight w:val="158"/>
        </w:trPr>
        <w:tc>
          <w:tcPr>
            <w:tcW w:w="5000" w:type="pct"/>
            <w:gridSpan w:val="5"/>
            <w:shd w:val="clear" w:color="auto" w:fill="auto"/>
          </w:tcPr>
          <w:p w:rsidR="00B7029D" w:rsidRPr="00FE0289" w:rsidRDefault="00B7029D" w:rsidP="00B8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B7029D" w:rsidRPr="00FE0289" w:rsidTr="0073531F">
        <w:trPr>
          <w:trHeight w:val="264"/>
        </w:trPr>
        <w:tc>
          <w:tcPr>
            <w:tcW w:w="1931" w:type="pct"/>
            <w:vMerge w:val="restart"/>
            <w:shd w:val="clear" w:color="auto" w:fill="auto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16" w:type="pct"/>
            <w:gridSpan w:val="3"/>
            <w:shd w:val="clear" w:color="auto" w:fill="auto"/>
          </w:tcPr>
          <w:p w:rsidR="00B7029D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pct"/>
            <w:vMerge w:val="restart"/>
            <w:shd w:val="clear" w:color="auto" w:fill="auto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</w:tr>
      <w:tr w:rsidR="00B7029D" w:rsidRPr="00FE0289" w:rsidTr="0073531F">
        <w:trPr>
          <w:trHeight w:val="264"/>
        </w:trPr>
        <w:tc>
          <w:tcPr>
            <w:tcW w:w="1931" w:type="pct"/>
            <w:vMerge/>
            <w:shd w:val="clear" w:color="auto" w:fill="auto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2" w:type="pct"/>
            <w:shd w:val="clear" w:color="auto" w:fill="auto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372" w:type="pct"/>
            <w:shd w:val="clear" w:color="auto" w:fill="auto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1953" w:type="pct"/>
            <w:vMerge/>
            <w:shd w:val="clear" w:color="auto" w:fill="auto"/>
          </w:tcPr>
          <w:p w:rsidR="00B7029D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29D" w:rsidRPr="00FE0289" w:rsidTr="0073531F"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Бизнес – планирование </w:t>
            </w:r>
          </w:p>
          <w:p w:rsidR="00B7029D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Кудрявцева О.В.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1C7C3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1C7C3C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1C7C3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B7029D" w:rsidRPr="00FE0289" w:rsidRDefault="00B7029D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73531F">
        <w:trPr>
          <w:trHeight w:val="260"/>
        </w:trPr>
        <w:tc>
          <w:tcPr>
            <w:tcW w:w="1931" w:type="pct"/>
            <w:shd w:val="clear" w:color="auto" w:fill="auto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Планирование в организации</w:t>
            </w:r>
          </w:p>
          <w:p w:rsidR="00B7029D" w:rsidRPr="00526608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Кудрявцева О.В.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FE0289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FE0289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FE0289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B7029D" w:rsidRPr="00FE0289" w:rsidRDefault="00B7029D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Управление рисками </w:t>
            </w:r>
          </w:p>
          <w:p w:rsidR="00B7029D" w:rsidRPr="002266C4" w:rsidRDefault="00822A71" w:rsidP="0082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Войлошникова</w:t>
            </w:r>
            <w:proofErr w:type="spellEnd"/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6909FC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6909FC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B7029D" w:rsidRPr="001C50FB" w:rsidRDefault="00822A71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</w:tr>
      <w:tr w:rsidR="00B7029D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и муниципальное управление </w:t>
            </w:r>
          </w:p>
          <w:p w:rsidR="00B7029D" w:rsidRPr="00822A71" w:rsidRDefault="00822A71" w:rsidP="0082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A71">
              <w:rPr>
                <w:rFonts w:ascii="Times New Roman" w:hAnsi="Times New Roman" w:cs="Times New Roman"/>
                <w:sz w:val="18"/>
                <w:szCs w:val="18"/>
              </w:rPr>
              <w:t>Фирсов С.С.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6909FC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B7029D" w:rsidRPr="00FE0289" w:rsidRDefault="00B7029D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</w:tr>
      <w:tr w:rsidR="00822A71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Управление персоналом </w:t>
            </w:r>
          </w:p>
          <w:p w:rsidR="00822A71" w:rsidRPr="00822A71" w:rsidRDefault="00822A71" w:rsidP="00822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2A71">
              <w:rPr>
                <w:rFonts w:ascii="Times New Roman" w:eastAsiaTheme="minorEastAsia" w:hAnsi="Times New Roman" w:cs="Times New Roman"/>
                <w:sz w:val="18"/>
                <w:szCs w:val="18"/>
              </w:rPr>
              <w:t>Фаринюк</w:t>
            </w:r>
            <w:proofErr w:type="spellEnd"/>
            <w:r w:rsidRPr="00822A7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Ю.Т.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2A71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2A71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2A71" w:rsidRPr="006909FC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822A71" w:rsidRPr="00B7029D" w:rsidRDefault="00822A71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</w:tr>
      <w:tr w:rsidR="00822A71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Финансы </w:t>
            </w:r>
          </w:p>
          <w:p w:rsidR="00822A71" w:rsidRPr="00822A71" w:rsidRDefault="00822A71" w:rsidP="00822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hAnsi="Times New Roman" w:cs="Times New Roman"/>
                <w:b/>
                <w:sz w:val="18"/>
                <w:szCs w:val="18"/>
              </w:rPr>
              <w:t>Фирсова Е.А.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2A71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2A71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2A71" w:rsidRPr="006909FC" w:rsidRDefault="00822A7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822A71" w:rsidRPr="00B7029D" w:rsidRDefault="00822A71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бухгалтерского учета, анализа и финансов</w:t>
            </w:r>
          </w:p>
        </w:tc>
      </w:tr>
      <w:tr w:rsidR="00B7029D" w:rsidRPr="00FE0289" w:rsidTr="0073531F">
        <w:trPr>
          <w:trHeight w:val="257"/>
        </w:trPr>
        <w:tc>
          <w:tcPr>
            <w:tcW w:w="5000" w:type="pct"/>
            <w:gridSpan w:val="5"/>
            <w:shd w:val="clear" w:color="auto" w:fill="auto"/>
          </w:tcPr>
          <w:p w:rsidR="00B7029D" w:rsidRPr="001C7C3C" w:rsidRDefault="00B7029D" w:rsidP="00510B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B7029D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Коммуникационный менеджмент</w:t>
            </w:r>
          </w:p>
          <w:p w:rsidR="00B7029D" w:rsidRPr="00D10A95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029D">
              <w:rPr>
                <w:rFonts w:ascii="Times New Roman" w:eastAsiaTheme="minorEastAsia" w:hAnsi="Times New Roman" w:cs="Times New Roman"/>
                <w:sz w:val="18"/>
                <w:szCs w:val="18"/>
              </w:rPr>
              <w:t>Лимбир</w:t>
            </w:r>
            <w:proofErr w:type="spellEnd"/>
            <w:r w:rsidRPr="00B7029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Ю.Л.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B7029D" w:rsidRPr="00FE0289" w:rsidRDefault="00B7029D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822A71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  <w:bookmarkStart w:id="0" w:name="_GoBack"/>
            <w:bookmarkEnd w:id="0"/>
          </w:p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Маркетинг</w:t>
            </w:r>
          </w:p>
          <w:p w:rsidR="00822A71" w:rsidRPr="00B7029D" w:rsidRDefault="00822A71" w:rsidP="00822A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Ларионов А.В.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822A71" w:rsidRPr="00B7029D" w:rsidRDefault="00822A71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822A71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Макроэкономическое планирование и прогнозирование</w:t>
            </w:r>
          </w:p>
          <w:p w:rsidR="00822A71" w:rsidRPr="00822A71" w:rsidRDefault="00822A71" w:rsidP="00822A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Кудрявцева О.В.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822A71" w:rsidRPr="00B7029D" w:rsidRDefault="00822A71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Экзамен</w:t>
            </w:r>
          </w:p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Теория предпринимательства</w:t>
            </w:r>
          </w:p>
          <w:p w:rsidR="00B7029D" w:rsidRPr="00D10A95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sz w:val="18"/>
                <w:szCs w:val="18"/>
              </w:rPr>
              <w:t>Фирсов С.С.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B7029D" w:rsidRPr="00FE0289" w:rsidRDefault="00B7029D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73531F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73531F" w:rsidRPr="0073531F" w:rsidRDefault="0073531F" w:rsidP="0073531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3531F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Экзамен</w:t>
            </w:r>
          </w:p>
          <w:p w:rsidR="0073531F" w:rsidRPr="0073531F" w:rsidRDefault="0073531F" w:rsidP="0073531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3531F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Экономика организаций</w:t>
            </w:r>
          </w:p>
          <w:p w:rsidR="0073531F" w:rsidRPr="0073531F" w:rsidRDefault="0073531F" w:rsidP="0073531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Theme="minorEastAsia" w:hAnsi="Times New Roman" w:cs="Times New Roman"/>
                <w:sz w:val="18"/>
                <w:szCs w:val="18"/>
              </w:rPr>
              <w:t>Орлова О.С.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73531F" w:rsidRPr="00B7029D" w:rsidRDefault="0073531F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B7029D" w:rsidRPr="00FE0289" w:rsidTr="0073531F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5A08B5" w:rsidRPr="005A08B5" w:rsidRDefault="005A08B5" w:rsidP="005A08B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5A08B5" w:rsidRPr="005A08B5" w:rsidRDefault="005A08B5" w:rsidP="005A08B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Учебная практика по получению первичных профессиональных умений и навыков (организация и управление документооборотом)</w:t>
            </w:r>
          </w:p>
          <w:p w:rsidR="00B7029D" w:rsidRPr="00526608" w:rsidRDefault="005A08B5" w:rsidP="005A0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8B5">
              <w:rPr>
                <w:rFonts w:ascii="Times New Roman" w:eastAsiaTheme="minorEastAsia" w:hAnsi="Times New Roman" w:cs="Times New Roman"/>
                <w:sz w:val="18"/>
                <w:szCs w:val="18"/>
              </w:rPr>
              <w:t>Субботенко</w:t>
            </w:r>
            <w:proofErr w:type="spellEnd"/>
            <w:r w:rsidRPr="005A08B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B7029D" w:rsidRPr="00FE0289" w:rsidRDefault="005A08B5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F7C5C"/>
    <w:rsid w:val="005A08B5"/>
    <w:rsid w:val="005F5176"/>
    <w:rsid w:val="006909FC"/>
    <w:rsid w:val="0073531F"/>
    <w:rsid w:val="007F0586"/>
    <w:rsid w:val="00822A71"/>
    <w:rsid w:val="00B7029D"/>
    <w:rsid w:val="00B86499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Кара Елена Георгиевна</cp:lastModifiedBy>
  <cp:revision>2</cp:revision>
  <dcterms:created xsi:type="dcterms:W3CDTF">2020-10-16T11:34:00Z</dcterms:created>
  <dcterms:modified xsi:type="dcterms:W3CDTF">2020-10-16T11:34:00Z</dcterms:modified>
</cp:coreProperties>
</file>