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4" w:rsidRDefault="004E1F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1F64" w:rsidRDefault="004E1F64">
      <w:pPr>
        <w:pStyle w:val="ConsPlusNormal"/>
        <w:ind w:firstLine="540"/>
        <w:jc w:val="both"/>
        <w:outlineLvl w:val="0"/>
      </w:pPr>
    </w:p>
    <w:p w:rsidR="004E1F64" w:rsidRDefault="004E1F64">
      <w:pPr>
        <w:pStyle w:val="ConsPlusTitle"/>
        <w:jc w:val="center"/>
        <w:outlineLvl w:val="0"/>
      </w:pPr>
      <w:r>
        <w:t>ПРАВИТЕЛЬСТВО ТВЕРСКОЙ ОБЛАСТИ</w:t>
      </w:r>
    </w:p>
    <w:p w:rsidR="004E1F64" w:rsidRDefault="004E1F64">
      <w:pPr>
        <w:pStyle w:val="ConsPlusTitle"/>
        <w:jc w:val="center"/>
      </w:pPr>
    </w:p>
    <w:p w:rsidR="004E1F64" w:rsidRDefault="004E1F64">
      <w:pPr>
        <w:pStyle w:val="ConsPlusTitle"/>
        <w:jc w:val="center"/>
      </w:pPr>
      <w:r>
        <w:t>ПОСТАНОВЛЕНИЕ</w:t>
      </w:r>
    </w:p>
    <w:p w:rsidR="004E1F64" w:rsidRDefault="004E1F64">
      <w:pPr>
        <w:pStyle w:val="ConsPlusTitle"/>
        <w:jc w:val="center"/>
      </w:pPr>
      <w:r>
        <w:t>от 29 апреля 2014 г. N 219-пп</w:t>
      </w:r>
    </w:p>
    <w:p w:rsidR="004E1F64" w:rsidRDefault="004E1F64">
      <w:pPr>
        <w:pStyle w:val="ConsPlusTitle"/>
        <w:jc w:val="center"/>
      </w:pPr>
    </w:p>
    <w:p w:rsidR="004E1F64" w:rsidRDefault="004E1F64">
      <w:pPr>
        <w:pStyle w:val="ConsPlusTitle"/>
        <w:jc w:val="center"/>
      </w:pPr>
      <w:r>
        <w:t>ОБ УТВЕРЖДЕНИИ КРИТЕРИЕВ ОТБОРА И ПЕРЕЧНЯ ФОРМ ОТЧЕТНОСТИ</w:t>
      </w:r>
    </w:p>
    <w:p w:rsidR="004E1F64" w:rsidRDefault="004E1F64">
      <w:pPr>
        <w:pStyle w:val="ConsPlusTitle"/>
        <w:jc w:val="center"/>
      </w:pPr>
      <w:r>
        <w:t xml:space="preserve">СЕЛЬСКОХОЗЯЙСТВЕННОЙ ОРГАНИЗАЦИИ, </w:t>
      </w:r>
      <w:proofErr w:type="gramStart"/>
      <w:r>
        <w:t>КРЕСТЬЯНСКОГО</w:t>
      </w:r>
      <w:proofErr w:type="gramEnd"/>
    </w:p>
    <w:p w:rsidR="004E1F64" w:rsidRDefault="004E1F64">
      <w:pPr>
        <w:pStyle w:val="ConsPlusTitle"/>
        <w:jc w:val="center"/>
      </w:pPr>
      <w:r>
        <w:t>(ФЕРМЕРСКОГО) ХОЗЯЙСТВА ТВЕРСКОЙ ОБЛАСТИ ДЛЯ НАЗНАЧЕНИЯ</w:t>
      </w:r>
    </w:p>
    <w:p w:rsidR="004E1F64" w:rsidRDefault="004E1F64">
      <w:pPr>
        <w:pStyle w:val="ConsPlusTitle"/>
        <w:jc w:val="center"/>
      </w:pPr>
      <w:r>
        <w:t>ДОПОЛНИТЕЛЬНЫХ ВЫПЛАТ МОЛОДОМУ СПЕЦИАЛИСТУ</w:t>
      </w:r>
    </w:p>
    <w:p w:rsidR="004E1F64" w:rsidRDefault="004E1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1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1F64" w:rsidRDefault="004E1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F64" w:rsidRDefault="004E1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 от 27.10.2020 N 476-пп)</w:t>
            </w:r>
          </w:p>
        </w:tc>
      </w:tr>
    </w:tbl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Тверской области от 10.01.2003 N 03-ЗО "О государственной поддержке кадрового потенциала сельскохозяйственных организаций и крестьянских (фермерских) хозяй</w:t>
      </w:r>
      <w:proofErr w:type="gramStart"/>
      <w:r>
        <w:t>ств Тв</w:t>
      </w:r>
      <w:proofErr w:type="gramEnd"/>
      <w:r>
        <w:t>ерской области" Правительство Тверской области постановляет: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критерии</w:t>
        </w:r>
      </w:hyperlink>
      <w:r>
        <w:t xml:space="preserve"> отбора сельскохозяйственной организации, крестьянского (фермерского) хозяйства Тверской области для назначения дополнительных выплат молодому специалисту (приложение 1).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форм отчетности сельскохозяйственной организации, крестьянского (фермерского) хозяйства Тверской области для назначения дополнительных выплат молодому специалисту (приложение 2).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jc w:val="right"/>
      </w:pPr>
      <w:r>
        <w:t>Губернатор Тверской области</w:t>
      </w:r>
    </w:p>
    <w:p w:rsidR="004E1F64" w:rsidRDefault="004E1F64">
      <w:pPr>
        <w:pStyle w:val="ConsPlusNormal"/>
        <w:jc w:val="right"/>
      </w:pPr>
      <w:r>
        <w:t>А.В.ШЕВЕЛЕВ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jc w:val="right"/>
        <w:outlineLvl w:val="0"/>
      </w:pPr>
      <w:r>
        <w:t>Приложение 1</w:t>
      </w:r>
    </w:p>
    <w:p w:rsidR="004E1F64" w:rsidRDefault="004E1F64">
      <w:pPr>
        <w:pStyle w:val="ConsPlusNormal"/>
        <w:jc w:val="right"/>
      </w:pPr>
      <w:r>
        <w:t>к Постановлению</w:t>
      </w:r>
    </w:p>
    <w:p w:rsidR="004E1F64" w:rsidRDefault="004E1F64">
      <w:pPr>
        <w:pStyle w:val="ConsPlusNormal"/>
        <w:jc w:val="right"/>
      </w:pPr>
      <w:r>
        <w:t>Правительства Тверской области</w:t>
      </w:r>
    </w:p>
    <w:p w:rsidR="004E1F64" w:rsidRDefault="004E1F64">
      <w:pPr>
        <w:pStyle w:val="ConsPlusNormal"/>
        <w:jc w:val="right"/>
      </w:pPr>
      <w:r>
        <w:t>от 29 апреля 2014 г. N 219-пп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Title"/>
        <w:jc w:val="center"/>
      </w:pPr>
      <w:bookmarkStart w:id="0" w:name="P30"/>
      <w:bookmarkEnd w:id="0"/>
      <w:r>
        <w:t>Критерии отбора</w:t>
      </w:r>
    </w:p>
    <w:p w:rsidR="004E1F64" w:rsidRDefault="004E1F64">
      <w:pPr>
        <w:pStyle w:val="ConsPlusTitle"/>
        <w:jc w:val="center"/>
      </w:pPr>
      <w:r>
        <w:t xml:space="preserve">сельскохозяйственной организации, </w:t>
      </w:r>
      <w:proofErr w:type="gramStart"/>
      <w:r>
        <w:t>крестьянского</w:t>
      </w:r>
      <w:proofErr w:type="gramEnd"/>
    </w:p>
    <w:p w:rsidR="004E1F64" w:rsidRDefault="004E1F64">
      <w:pPr>
        <w:pStyle w:val="ConsPlusTitle"/>
        <w:jc w:val="center"/>
      </w:pPr>
      <w:r>
        <w:t>(фермерского) хозяйства Тверской области для назначения</w:t>
      </w:r>
    </w:p>
    <w:p w:rsidR="004E1F64" w:rsidRDefault="004E1F64">
      <w:pPr>
        <w:pStyle w:val="ConsPlusTitle"/>
        <w:jc w:val="center"/>
      </w:pPr>
      <w:r>
        <w:t>дополнительных выплат молодому специалисту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  <w:r>
        <w:t>Сельскохозяйственная организация, крестьянское (фермерское) хозяйство Тверской области для назначения дополнительных выплат молодому специалисту должны соответствовать следующим критериям: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1. Выручка от продажи сельскохозяйственной продукции собственного производства и продуктов ее переработки по сельскохозяйственной организации, крестьянскому (фермерскому) хозяйству Тверской области на одного работника, занятого в сельскохозяйственном производстве, </w:t>
      </w:r>
      <w:r>
        <w:lastRenderedPageBreak/>
        <w:t>должна быть не ниже 233 тыс. рублей.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>2. Соответствие трудового договора, заключенного между молодым специалистом и сельскохозяйственной организацией, крестьянским (фермерским) хозяйством Тверской области, в части оплаты труда требованиям федерального законодательства.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jc w:val="right"/>
        <w:outlineLvl w:val="0"/>
      </w:pPr>
      <w:r>
        <w:t>Приложение 2</w:t>
      </w:r>
    </w:p>
    <w:p w:rsidR="004E1F64" w:rsidRDefault="004E1F64">
      <w:pPr>
        <w:pStyle w:val="ConsPlusNormal"/>
        <w:jc w:val="right"/>
      </w:pPr>
      <w:r>
        <w:t>к Постановлению</w:t>
      </w:r>
    </w:p>
    <w:p w:rsidR="004E1F64" w:rsidRDefault="004E1F64">
      <w:pPr>
        <w:pStyle w:val="ConsPlusNormal"/>
        <w:jc w:val="right"/>
      </w:pPr>
      <w:r>
        <w:t>Правительства Тверской области</w:t>
      </w:r>
    </w:p>
    <w:p w:rsidR="004E1F64" w:rsidRDefault="004E1F64">
      <w:pPr>
        <w:pStyle w:val="ConsPlusNormal"/>
        <w:jc w:val="right"/>
      </w:pPr>
      <w:r>
        <w:t>от 29 апреля 2014 г. N 219-пп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Title"/>
        <w:jc w:val="center"/>
      </w:pPr>
      <w:bookmarkStart w:id="1" w:name="P48"/>
      <w:bookmarkEnd w:id="1"/>
      <w:r>
        <w:t>Перечень форм отчетности</w:t>
      </w:r>
    </w:p>
    <w:p w:rsidR="004E1F64" w:rsidRDefault="004E1F64">
      <w:pPr>
        <w:pStyle w:val="ConsPlusTitle"/>
        <w:jc w:val="center"/>
      </w:pPr>
      <w:r>
        <w:t xml:space="preserve">сельскохозяйственной организации, </w:t>
      </w:r>
      <w:proofErr w:type="gramStart"/>
      <w:r>
        <w:t>крестьянского</w:t>
      </w:r>
      <w:proofErr w:type="gramEnd"/>
    </w:p>
    <w:p w:rsidR="004E1F64" w:rsidRDefault="004E1F64">
      <w:pPr>
        <w:pStyle w:val="ConsPlusTitle"/>
        <w:jc w:val="center"/>
      </w:pPr>
      <w:r>
        <w:t>(фермерского) хозяйства Тверской области для назначения</w:t>
      </w:r>
    </w:p>
    <w:p w:rsidR="004E1F64" w:rsidRDefault="004E1F64">
      <w:pPr>
        <w:pStyle w:val="ConsPlusTitle"/>
        <w:jc w:val="center"/>
      </w:pPr>
      <w:r>
        <w:t>дополнительных выплат молодому специалисту</w:t>
      </w:r>
    </w:p>
    <w:p w:rsidR="004E1F64" w:rsidRDefault="004E1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1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1F64" w:rsidRDefault="004E1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F64" w:rsidRDefault="004E1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 от 27.10.2020 N 476-пп)</w:t>
            </w:r>
          </w:p>
        </w:tc>
      </w:tr>
    </w:tbl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  <w:r>
        <w:t>1. Для сельскохозяйственной организации Тверской области: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форма N 2</w:t>
        </w:r>
      </w:hyperlink>
      <w:r>
        <w:t xml:space="preserve"> "Отчет о финансовых результатах за отчетный год";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форма N 6-АПК</w:t>
        </w:r>
      </w:hyperlink>
      <w:r>
        <w:t xml:space="preserve"> "Отчет об отраслевых показателях деятельности организаций агропромышленного комплекса за отчетный год";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форма N 5-АПК</w:t>
        </w:r>
      </w:hyperlink>
      <w:r>
        <w:t xml:space="preserve"> "Отчет о численности и заработной плате работников организации за отчетный год";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г) </w:t>
      </w:r>
      <w:hyperlink w:anchor="P77" w:history="1">
        <w:r>
          <w:rPr>
            <w:color w:val="0000FF"/>
          </w:rPr>
          <w:t>справка</w:t>
        </w:r>
      </w:hyperlink>
      <w:r>
        <w:t xml:space="preserve"> о среднесписочной численности работников, занятых в сельскохозяйственном производстве, на дату трудоустройства молодого специалиста (по форме согласно приложению к настоящему Перечню).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>2. Для крестьянского (фермерского) хозяйства Тверской области: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форма N 1-КФХ</w:t>
        </w:r>
      </w:hyperlink>
      <w:r>
        <w:t xml:space="preserve"> "Информация о производственной деятельности крестьянских (фермерских) хозяйств за отчетный год";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27.10.2020 N 476-пп;</w:t>
      </w:r>
    </w:p>
    <w:p w:rsidR="004E1F64" w:rsidRDefault="004E1F64">
      <w:pPr>
        <w:pStyle w:val="ConsPlusNormal"/>
        <w:spacing w:before="220"/>
        <w:ind w:firstLine="540"/>
        <w:jc w:val="both"/>
      </w:pPr>
      <w:r>
        <w:t xml:space="preserve">в) </w:t>
      </w:r>
      <w:hyperlink w:anchor="P77" w:history="1">
        <w:r>
          <w:rPr>
            <w:color w:val="0000FF"/>
          </w:rPr>
          <w:t>справка</w:t>
        </w:r>
      </w:hyperlink>
      <w:r>
        <w:t xml:space="preserve"> о среднесписочной численности работников, занятых в сельскохозяйственном производстве, на дату трудоустройства молодого специалиста (по форме согласно приложению к настоящему Перечню).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jc w:val="right"/>
        <w:outlineLvl w:val="1"/>
      </w:pPr>
      <w:r>
        <w:t>Приложение</w:t>
      </w:r>
    </w:p>
    <w:p w:rsidR="004E1F64" w:rsidRDefault="004E1F64">
      <w:pPr>
        <w:pStyle w:val="ConsPlusNormal"/>
        <w:jc w:val="right"/>
      </w:pPr>
      <w:r>
        <w:t>к перечню форм отчетности</w:t>
      </w:r>
    </w:p>
    <w:p w:rsidR="004E1F64" w:rsidRDefault="004E1F64">
      <w:pPr>
        <w:pStyle w:val="ConsPlusNormal"/>
        <w:jc w:val="right"/>
      </w:pPr>
      <w:r>
        <w:lastRenderedPageBreak/>
        <w:t>сельскохозяйственной организации,</w:t>
      </w:r>
    </w:p>
    <w:p w:rsidR="004E1F64" w:rsidRDefault="004E1F64">
      <w:pPr>
        <w:pStyle w:val="ConsPlusNormal"/>
        <w:jc w:val="right"/>
      </w:pPr>
      <w:r>
        <w:t>крестьянского (фермерского) хозяйства</w:t>
      </w:r>
    </w:p>
    <w:p w:rsidR="004E1F64" w:rsidRDefault="004E1F64">
      <w:pPr>
        <w:pStyle w:val="ConsPlusNormal"/>
        <w:jc w:val="right"/>
      </w:pPr>
      <w:r>
        <w:t>Тверской области для назначения</w:t>
      </w:r>
    </w:p>
    <w:p w:rsidR="004E1F64" w:rsidRDefault="004E1F64">
      <w:pPr>
        <w:pStyle w:val="ConsPlusNormal"/>
        <w:jc w:val="right"/>
      </w:pPr>
      <w:r>
        <w:t xml:space="preserve">дополнительных выплат </w:t>
      </w:r>
      <w:proofErr w:type="gramStart"/>
      <w:r>
        <w:t>молодому</w:t>
      </w:r>
      <w:proofErr w:type="gramEnd"/>
    </w:p>
    <w:p w:rsidR="004E1F64" w:rsidRDefault="004E1F64">
      <w:pPr>
        <w:pStyle w:val="ConsPlusNormal"/>
        <w:jc w:val="right"/>
      </w:pPr>
      <w:r>
        <w:t>специалисту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nformat"/>
        <w:jc w:val="both"/>
      </w:pPr>
      <w:bookmarkStart w:id="2" w:name="P77"/>
      <w:bookmarkEnd w:id="2"/>
      <w:r>
        <w:t xml:space="preserve">                                 Справка</w:t>
      </w:r>
    </w:p>
    <w:p w:rsidR="004E1F64" w:rsidRDefault="004E1F64">
      <w:pPr>
        <w:pStyle w:val="ConsPlusNonformat"/>
        <w:jc w:val="both"/>
      </w:pPr>
      <w:r>
        <w:t xml:space="preserve">                о среднесписочной численности работников,</w:t>
      </w:r>
    </w:p>
    <w:p w:rsidR="004E1F64" w:rsidRDefault="004E1F64">
      <w:pPr>
        <w:pStyle w:val="ConsPlusNonformat"/>
        <w:jc w:val="both"/>
      </w:pPr>
      <w:r>
        <w:t xml:space="preserve">              </w:t>
      </w:r>
      <w:proofErr w:type="gramStart"/>
      <w:r>
        <w:t>занятых</w:t>
      </w:r>
      <w:proofErr w:type="gramEnd"/>
      <w:r>
        <w:t xml:space="preserve"> в сельскохозяйственном производстве</w:t>
      </w:r>
    </w:p>
    <w:p w:rsidR="004E1F64" w:rsidRDefault="004E1F64">
      <w:pPr>
        <w:pStyle w:val="ConsPlusNonformat"/>
        <w:jc w:val="both"/>
      </w:pPr>
    </w:p>
    <w:p w:rsidR="004E1F64" w:rsidRDefault="004E1F64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4E1F64" w:rsidRDefault="004E1F64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сельскохозяйственной организации или крестьянского</w:t>
      </w:r>
      <w:proofErr w:type="gramEnd"/>
    </w:p>
    <w:p w:rsidR="004E1F64" w:rsidRDefault="004E1F64">
      <w:pPr>
        <w:pStyle w:val="ConsPlusNonformat"/>
        <w:jc w:val="both"/>
      </w:pPr>
      <w:r>
        <w:t xml:space="preserve">                         (фермерского) хозяйства)</w:t>
      </w:r>
    </w:p>
    <w:p w:rsidR="004E1F64" w:rsidRDefault="004E1F64">
      <w:pPr>
        <w:pStyle w:val="ConsPlusNonformat"/>
        <w:jc w:val="both"/>
      </w:pPr>
      <w:r>
        <w:t xml:space="preserve">среднесписочная  численность  работников,  занятых  в  </w:t>
      </w:r>
      <w:proofErr w:type="gramStart"/>
      <w:r>
        <w:t>сельскохозяйственном</w:t>
      </w:r>
      <w:proofErr w:type="gramEnd"/>
    </w:p>
    <w:p w:rsidR="004E1F64" w:rsidRDefault="004E1F64">
      <w:pPr>
        <w:pStyle w:val="ConsPlusNonformat"/>
        <w:jc w:val="both"/>
      </w:pPr>
      <w:proofErr w:type="gramStart"/>
      <w:r>
        <w:t>производстве</w:t>
      </w:r>
      <w:proofErr w:type="gramEnd"/>
      <w:r>
        <w:t>, на _____________________ составляет ______________человек.</w:t>
      </w:r>
    </w:p>
    <w:p w:rsidR="004E1F64" w:rsidRDefault="004E1F64">
      <w:pPr>
        <w:pStyle w:val="ConsPlusNonformat"/>
        <w:jc w:val="both"/>
      </w:pPr>
      <w:r>
        <w:t xml:space="preserve">                </w:t>
      </w:r>
      <w:proofErr w:type="gramStart"/>
      <w:r>
        <w:t>(дата трудоустройства</w:t>
      </w:r>
      <w:proofErr w:type="gramEnd"/>
    </w:p>
    <w:p w:rsidR="004E1F64" w:rsidRDefault="004E1F64">
      <w:pPr>
        <w:pStyle w:val="ConsPlusNonformat"/>
        <w:jc w:val="both"/>
      </w:pPr>
      <w:r>
        <w:t xml:space="preserve">                 молодого специалиста)</w:t>
      </w:r>
    </w:p>
    <w:p w:rsidR="004E1F64" w:rsidRDefault="004E1F64">
      <w:pPr>
        <w:pStyle w:val="ConsPlusNonformat"/>
        <w:jc w:val="both"/>
      </w:pPr>
    </w:p>
    <w:p w:rsidR="004E1F64" w:rsidRDefault="004E1F64">
      <w:pPr>
        <w:pStyle w:val="ConsPlusNonformat"/>
        <w:jc w:val="both"/>
      </w:pPr>
      <w:r>
        <w:t xml:space="preserve">    Руководитель  ___________   ____________________   _________</w:t>
      </w:r>
    </w:p>
    <w:p w:rsidR="004E1F64" w:rsidRDefault="004E1F64">
      <w:pPr>
        <w:pStyle w:val="ConsPlusNonformat"/>
        <w:jc w:val="both"/>
      </w:pPr>
      <w:r>
        <w:t xml:space="preserve">                   (подпись)          (Ф.И.О.)           (дата)</w:t>
      </w:r>
    </w:p>
    <w:p w:rsidR="004E1F64" w:rsidRDefault="004E1F64">
      <w:pPr>
        <w:pStyle w:val="ConsPlusNonformat"/>
        <w:jc w:val="both"/>
      </w:pPr>
    </w:p>
    <w:p w:rsidR="004E1F64" w:rsidRDefault="004E1F64">
      <w:pPr>
        <w:pStyle w:val="ConsPlusNonformat"/>
        <w:jc w:val="both"/>
      </w:pPr>
      <w:r>
        <w:t xml:space="preserve">    Главный  бухгалтер  ___________   ______________   _________</w:t>
      </w:r>
    </w:p>
    <w:p w:rsidR="004E1F64" w:rsidRDefault="004E1F64">
      <w:pPr>
        <w:pStyle w:val="ConsPlusNonformat"/>
        <w:jc w:val="both"/>
      </w:pPr>
      <w:r>
        <w:t xml:space="preserve">                         (подпись)       (Ф.И.О.)        (дата)</w:t>
      </w:r>
    </w:p>
    <w:p w:rsidR="004E1F64" w:rsidRDefault="004E1F64">
      <w:pPr>
        <w:pStyle w:val="ConsPlusNonformat"/>
        <w:jc w:val="both"/>
      </w:pPr>
    </w:p>
    <w:p w:rsidR="004E1F64" w:rsidRDefault="004E1F64">
      <w:pPr>
        <w:pStyle w:val="ConsPlusNonformat"/>
        <w:jc w:val="both"/>
      </w:pPr>
      <w:r>
        <w:t xml:space="preserve">    М.П.</w:t>
      </w: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ind w:firstLine="540"/>
        <w:jc w:val="both"/>
      </w:pPr>
    </w:p>
    <w:p w:rsidR="004E1F64" w:rsidRDefault="004E1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D38" w:rsidRDefault="00921D38">
      <w:bookmarkStart w:id="3" w:name="_GoBack"/>
      <w:bookmarkEnd w:id="3"/>
    </w:p>
    <w:sectPr w:rsidR="00921D38" w:rsidSect="00A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4"/>
    <w:rsid w:val="004E1F64"/>
    <w:rsid w:val="009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354FA3E311CBFC883E709A7D21EBF32CC9A9D408FFB93D0C38E7FF41B0AC9D24D83CB41C3D8048F696969BDE8EBF648201643C777B16FC6F592q5X2P" TargetMode="External"/><Relationship Id="rId13" Type="http://schemas.openxmlformats.org/officeDocument/2006/relationships/hyperlink" Target="consultantplus://offline/ref=A62354FA3E311CBFC883E709A7D21EBF32CC9A9D408FFB93D0C38E7FF41B0AC9D24D83CB41C3D8048F696969BDE8EBF648201643C777B16FC6F592q5X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354FA3E311CBFC883E709A7D21EBF32CC9A9D4082FE91D0C38E7FF41B0AC9D24D83CB41C3D8048F6E616BBDE8EBF648201643C777B16FC6F592q5X2P" TargetMode="External"/><Relationship Id="rId12" Type="http://schemas.openxmlformats.org/officeDocument/2006/relationships/hyperlink" Target="consultantplus://offline/ref=A62354FA3E311CBFC883F904B1BE44B135C2CD974B83F5C58A9CD522A312009E9502DA8905CDDC038A623D3DF2E9B7B214331748C774B373qCX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354FA3E311CBFC883E709A7D21EBF32CC9A9D408FFB93D0C38E7FF41B0AC9D24D83CB41C3D8048F696969BDE8EBF648201643C777B16FC6F592q5X2P" TargetMode="External"/><Relationship Id="rId11" Type="http://schemas.openxmlformats.org/officeDocument/2006/relationships/hyperlink" Target="consultantplus://offline/ref=A62354FA3E311CBFC883F904B1BE44B135C2CD974B83F5C58A9CD522A312009E9502DA8905CCD9068C623D3DF2E9B7B214331748C774B373qCX4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354FA3E311CBFC883F904B1BE44B135C2CD974B83F5C58A9CD522A312009E9502DA8905CFDC068F623D3DF2E9B7B214331748C774B373qCX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354FA3E311CBFC883F904B1BE44B135C2CD974B83F5C58A9CD522A312009E9502DA8905CED8018F623D3DF2E9B7B214331748C774B373qCX4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Нина Владимировна</dc:creator>
  <cp:lastModifiedBy>Бирюкова Нина Владимировна</cp:lastModifiedBy>
  <cp:revision>1</cp:revision>
  <dcterms:created xsi:type="dcterms:W3CDTF">2020-12-09T15:23:00Z</dcterms:created>
  <dcterms:modified xsi:type="dcterms:W3CDTF">2020-12-09T15:24:00Z</dcterms:modified>
</cp:coreProperties>
</file>