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договор № __________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 практики студента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  ____________   20___ г.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декана 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 факультета 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декана факультета, действующего на основании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(название)                                       </w:t>
      </w:r>
      <w:r w:rsidR="003D2A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(Ф.И.О.)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№ _________ от «____» _______________ 202__ г., именуемое в дальнейшем </w:t>
      </w: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«Академия»,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34A3C" w:rsidRPr="00734A3C" w:rsidRDefault="00734A3C" w:rsidP="00734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профильной организации)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действующего(ей) на основании _______________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(должность, Ф.И.О.)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____________________________________, именуемое(ая) в дальнейшем </w:t>
      </w: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«Профильная организация»,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вместе именуемые «</w:t>
      </w: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индивидуально – «</w:t>
      </w: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трудовым законодательством РФ, </w:t>
      </w:r>
      <w:r w:rsidRPr="00734A3C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05.08.2020 № 885 и Минпросвещения России № 390 «О практической подготовке обучающихся»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734A3C" w:rsidRPr="00734A3C" w:rsidRDefault="00734A3C" w:rsidP="00734A3C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  <w:tab w:val="left" w:pos="284"/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Академия направляет, а Организация принимает для прохождения ____________________________________________________________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и тип практики)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практики студента __________________________________________,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(Ф.И.О.)</w:t>
      </w:r>
    </w:p>
    <w:p w:rsidR="003D2A94" w:rsidRDefault="00734A3C" w:rsidP="003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____ курсе по направлению подготовки/специальности 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D2A94" w:rsidRDefault="003D2A94" w:rsidP="003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3C" w:rsidRDefault="00734A3C" w:rsidP="003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(профиль)/специализация 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D2A94" w:rsidRPr="00734A3C" w:rsidRDefault="003D2A94" w:rsidP="003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3D2A94" w:rsidRDefault="003D2A94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практики: с «__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 20_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по «_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Академии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Направить студента на практику в установленные Договором сроки.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студента индивидуальным заданием, рабочим графиком проведения практики, </w:t>
      </w:r>
      <w:r w:rsidRPr="00734A3C">
        <w:rPr>
          <w:rFonts w:ascii="Times New Roman" w:eastAsia="Calibri" w:hAnsi="Times New Roman" w:cs="Times New Roman"/>
          <w:sz w:val="24"/>
          <w:szCs w:val="24"/>
        </w:rPr>
        <w:t>дневником, рабочей программой практики, методическими рекомендации по написанию отчета.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Назначить приказом по Академии руководителя практики от Академии из числа лиц, относящихся к профессорско-преподавательскому составу.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Оказывать методическую помощь студенту при выполнении им индивидуальных заданий.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Профильной организации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3.1. Предоставить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рабочие места, обеспечивающие наибольшую эффективность прохождения практики. Не допускать использования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 на рабочих местах и не привлекать к участию в деятельности, не предусмотренных рабочей программой практики и не имеющих отношения к её содержанию.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3.2. Назначить приказом по Профильной организации руководителя практики от Профильной организации из числа работников, соответствующих требованиям трудового законодательства Российской Федерации о допуске к педагогической деятельности и имеющих квалификацию, соответствующую направлению подготовки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______________________________________________________________</w:t>
      </w:r>
      <w:r w:rsidR="003D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34A3C">
        <w:rPr>
          <w:rFonts w:ascii="Times New Roman" w:eastAsia="Calibri" w:hAnsi="Times New Roman" w:cs="Times New Roman"/>
          <w:i/>
          <w:sz w:val="20"/>
          <w:szCs w:val="20"/>
        </w:rPr>
        <w:t>(Ф.И.О., должность)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3.3. Согласовать индивидуальные задания,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графики,</w:t>
      </w:r>
      <w:r w:rsidRPr="00734A3C">
        <w:rPr>
          <w:rFonts w:ascii="Times New Roman" w:eastAsia="Calibri" w:hAnsi="Times New Roman" w:cs="Times New Roman"/>
          <w:sz w:val="24"/>
          <w:szCs w:val="24"/>
        </w:rPr>
        <w:t xml:space="preserve"> содержание и планируемые результаты практики с Академией.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3.4. Обеспечить безопасные условия прохождения практики студентом, отвечающие установленным законом санитарным правилам и требованиям охраны труда.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3.5. Провести инструктаж студента по ознакомлению с требованиями охраны труда, техники безопасности, пожарной безопасности, а также правилам внутреннего трудового распорядка с оформлением установленной документации.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lastRenderedPageBreak/>
        <w:t>3.6. Предоставить студенту возможность пользоваться лабораториями, кабинетами, мастерскими, технической, отчетно-финансовой и другой документацией, а также материально-технической базой, необходимыми для достижения целей практики.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3.7. Оказывать помощь студенту в подборе материала для формирования отчета по практике, курсовых, выпускных квалификационных, научно-исследовательских и иных работ.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Расследовать и учитывать несчастные случаи, если они произойдут со студентом  в период прохождения практики, с привлечением должностных лиц Академии установленным законом порядком.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Уведомить Академию</w:t>
      </w: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нарушения студентом трудовой дисциплины, правил внутреннего распорядка Профильной организации, требований охраны труда и пожарной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Оформить в дневнике практики </w:t>
      </w:r>
      <w:r w:rsidRPr="00734A3C">
        <w:rPr>
          <w:rFonts w:ascii="Times New Roman" w:eastAsia="Calibri" w:hAnsi="Times New Roman" w:cs="Times New Roman"/>
          <w:sz w:val="24"/>
          <w:szCs w:val="24"/>
        </w:rPr>
        <w:t>отзыв о работе студента на практике, заверив его подписью и печатью должностного лица.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A3C">
        <w:rPr>
          <w:rFonts w:ascii="Times New Roman" w:eastAsia="Calibri" w:hAnsi="Times New Roman" w:cs="Times New Roman"/>
          <w:b/>
          <w:sz w:val="24"/>
          <w:szCs w:val="24"/>
        </w:rPr>
        <w:t xml:space="preserve">4. Обязанности студента </w:t>
      </w:r>
    </w:p>
    <w:p w:rsidR="00734A3C" w:rsidRPr="00734A3C" w:rsidRDefault="00734A3C" w:rsidP="00734A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4.1. Добросовестно выполнять индивидуальные задания, предусмотренные рабочей программой практики.</w:t>
      </w:r>
    </w:p>
    <w:p w:rsidR="00734A3C" w:rsidRPr="00734A3C" w:rsidRDefault="00734A3C" w:rsidP="00734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4.2. Соблюдать правила внутреннего трудового распорядка, установленные в Профильной организации.</w:t>
      </w:r>
    </w:p>
    <w:p w:rsidR="00734A3C" w:rsidRPr="00734A3C" w:rsidRDefault="00734A3C" w:rsidP="00734A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A3C">
        <w:rPr>
          <w:rFonts w:ascii="Times New Roman" w:eastAsia="Calibri" w:hAnsi="Times New Roman" w:cs="Times New Roman"/>
          <w:sz w:val="24"/>
          <w:szCs w:val="24"/>
        </w:rPr>
        <w:t>4.3. Соблюдать требования охраны труда и пожарной безопасности при прохождении практики.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невыполнение возложенных на них обязанностей по организации и проведению практики студента в соответствии с трудовым законодательством РФ, Приказом Минобрнауки России от 05.08.2020 № 885 и Минпросвещения России № 390 «О практической подготовке обучающихся», а также другими нормативными правовыми актами, регулирующими организацию и проведение практики обучающегося.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споры, возникающие между сторонами по настоящему Договору, разрешаются путём взаимных переговоров и консультаций. В случае невозможности разрешения споров указанным путём, они разрешаются в соответствии с действующим законодательством Российской Федерации.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всем вопросам, не урегулированным настоящим Договором, Стороны обязуются руководствоваться действующим законодательством Российской Федерации.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734A3C" w:rsidRPr="00734A3C" w:rsidRDefault="00734A3C" w:rsidP="00734A3C">
      <w:pPr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3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составлен в 2 (двух) экземплярах на русском языке, имеющих равную юридическую силу, по  одному экземпляру для каждой из Сторон.</w:t>
      </w:r>
    </w:p>
    <w:p w:rsidR="00A26C27" w:rsidRPr="00A26C27" w:rsidRDefault="00A26C27" w:rsidP="00E240A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tbl>
      <w:tblPr>
        <w:tblStyle w:val="1"/>
        <w:tblW w:w="106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70"/>
      </w:tblGrid>
      <w:tr w:rsidR="00820D95" w:rsidRPr="001553E2" w:rsidTr="004E064F">
        <w:tc>
          <w:tcPr>
            <w:tcW w:w="5671" w:type="dxa"/>
            <w:hideMark/>
          </w:tcPr>
          <w:p w:rsidR="00820D95" w:rsidRPr="00496981" w:rsidRDefault="00820D95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4970" w:type="dxa"/>
            <w:hideMark/>
          </w:tcPr>
          <w:p w:rsidR="00820D95" w:rsidRDefault="00820D9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</w:tc>
      </w:tr>
      <w:tr w:rsidR="00820D95" w:rsidRPr="001553E2" w:rsidTr="004E064F">
        <w:tc>
          <w:tcPr>
            <w:tcW w:w="5671" w:type="dxa"/>
            <w:hideMark/>
          </w:tcPr>
          <w:p w:rsidR="00496981" w:rsidRPr="0056552C" w:rsidRDefault="00496981" w:rsidP="00496981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496981" w:rsidRDefault="00496981" w:rsidP="00496981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азовательное учреждение высшего</w:t>
            </w:r>
          </w:p>
          <w:p w:rsidR="00496981" w:rsidRDefault="00496981" w:rsidP="00496981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бразования «Тверская государственная </w:t>
            </w:r>
          </w:p>
          <w:p w:rsidR="00496981" w:rsidRPr="0056552C" w:rsidRDefault="00496981" w:rsidP="00496981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сельскохозяйственная академия»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места нахождения</w:t>
            </w: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170904, г. Тверь, ул. Маршала Василевского 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(Сахарово), 7 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496981" w:rsidRPr="00AA2A95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A2A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Банковские реквизит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ы</w:t>
            </w:r>
            <w:r w:rsidRPr="00AA2A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D2A94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УФК по Тверской области 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(ФГБОУ ВО Тверская ГСХА л/с20366Х12810)</w:t>
            </w:r>
          </w:p>
          <w:p w:rsidR="003D2A94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Банк  ОТДЕЛЕНИЕ ТВЕРЬ БАНКА РОСИИ//УФК 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Тверской области г. Твери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р/с 03214643000000013600</w:t>
            </w:r>
          </w:p>
          <w:p w:rsidR="00496981" w:rsidRDefault="00496981" w:rsidP="00496981">
            <w:pPr>
              <w:ind w:right="-39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012809106</w:t>
            </w:r>
          </w:p>
          <w:p w:rsidR="00820D95" w:rsidRPr="001553E2" w:rsidRDefault="00820D95" w:rsidP="00E240A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</w:tcPr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95" w:rsidRPr="00734A3C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A3C"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Юридический адрес:</w:t>
            </w: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D95" w:rsidRPr="00734A3C" w:rsidRDefault="00820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34A3C">
              <w:rPr>
                <w:rFonts w:ascii="Times New Roman" w:hAnsi="Times New Roman"/>
                <w:bCs/>
                <w:i/>
                <w:sz w:val="24"/>
                <w:szCs w:val="24"/>
              </w:rPr>
              <w:t>Почтовый адрес:</w:t>
            </w:r>
          </w:p>
          <w:p w:rsidR="00820D95" w:rsidRPr="00734A3C" w:rsidRDefault="00820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4A3C" w:rsidRPr="00734A3C" w:rsidRDefault="00734A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42" w:rsidRPr="001553E2" w:rsidTr="004E064F">
        <w:tc>
          <w:tcPr>
            <w:tcW w:w="5671" w:type="dxa"/>
            <w:hideMark/>
          </w:tcPr>
          <w:p w:rsidR="00767B42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 w:rsidRPr="002D1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4E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D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4E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3D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67B42" w:rsidRPr="002D132D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D13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2D13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(подпись)</w:t>
            </w:r>
            <w:r w:rsidR="004E06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(Ф.И.О.)</w:t>
            </w:r>
          </w:p>
          <w:p w:rsidR="00767B42" w:rsidRPr="001553E2" w:rsidRDefault="00767B42" w:rsidP="00E240A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55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0" w:type="dxa"/>
          </w:tcPr>
          <w:p w:rsidR="003D2A94" w:rsidRDefault="003D2A94" w:rsidP="003D2A94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Руководитель__________</w:t>
            </w:r>
            <w:r w:rsidRPr="0056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4E0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56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3D2A94" w:rsidRPr="00AD2622" w:rsidRDefault="003D2A94" w:rsidP="003D2A94">
            <w:pPr>
              <w:ind w:right="-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D26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(подпись)              (Ф.И.О.)</w:t>
            </w:r>
          </w:p>
          <w:p w:rsidR="00767B42" w:rsidRPr="00734A3C" w:rsidRDefault="003D2A94" w:rsidP="003D2A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</w:tr>
    </w:tbl>
    <w:p w:rsidR="00B82A1E" w:rsidRDefault="00B82A1E" w:rsidP="00734A3C">
      <w:pPr>
        <w:spacing w:after="0" w:line="240" w:lineRule="auto"/>
      </w:pPr>
    </w:p>
    <w:sectPr w:rsidR="00B82A1E" w:rsidSect="00496981">
      <w:pgSz w:w="11906" w:h="16838"/>
      <w:pgMar w:top="426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C"/>
    <w:multiLevelType w:val="multilevel"/>
    <w:tmpl w:val="2D3489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2372366"/>
    <w:multiLevelType w:val="multilevel"/>
    <w:tmpl w:val="48D2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7800CA0"/>
    <w:multiLevelType w:val="multilevel"/>
    <w:tmpl w:val="2C90DF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A7A7266"/>
    <w:multiLevelType w:val="multilevel"/>
    <w:tmpl w:val="E976FE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A"/>
    <w:rsid w:val="000A0BDA"/>
    <w:rsid w:val="001553E2"/>
    <w:rsid w:val="001869A5"/>
    <w:rsid w:val="00215BDE"/>
    <w:rsid w:val="00222050"/>
    <w:rsid w:val="002D132D"/>
    <w:rsid w:val="002D1A30"/>
    <w:rsid w:val="002D3327"/>
    <w:rsid w:val="003D2A94"/>
    <w:rsid w:val="003E7013"/>
    <w:rsid w:val="00496981"/>
    <w:rsid w:val="004E064F"/>
    <w:rsid w:val="0055258F"/>
    <w:rsid w:val="005534C0"/>
    <w:rsid w:val="005934EF"/>
    <w:rsid w:val="00627FF6"/>
    <w:rsid w:val="00684293"/>
    <w:rsid w:val="00687759"/>
    <w:rsid w:val="00694FA7"/>
    <w:rsid w:val="00734A3C"/>
    <w:rsid w:val="00763DDE"/>
    <w:rsid w:val="00767B42"/>
    <w:rsid w:val="00820D95"/>
    <w:rsid w:val="00874EC6"/>
    <w:rsid w:val="009931B9"/>
    <w:rsid w:val="009A5182"/>
    <w:rsid w:val="009A63BB"/>
    <w:rsid w:val="00A26C27"/>
    <w:rsid w:val="00AB2AD3"/>
    <w:rsid w:val="00B33486"/>
    <w:rsid w:val="00B73227"/>
    <w:rsid w:val="00B82A1E"/>
    <w:rsid w:val="00BB308F"/>
    <w:rsid w:val="00C0002D"/>
    <w:rsid w:val="00D51159"/>
    <w:rsid w:val="00DD0408"/>
    <w:rsid w:val="00DD5A26"/>
    <w:rsid w:val="00DF62EE"/>
    <w:rsid w:val="00E2336C"/>
    <w:rsid w:val="00E240A5"/>
    <w:rsid w:val="00EA1256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Субботенко Татьяна Владимировна</dc:creator>
  <cp:lastModifiedBy>Кудрявцев Андрей Васильевич</cp:lastModifiedBy>
  <cp:revision>2</cp:revision>
  <cp:lastPrinted>2022-04-19T12:08:00Z</cp:lastPrinted>
  <dcterms:created xsi:type="dcterms:W3CDTF">2022-09-09T09:43:00Z</dcterms:created>
  <dcterms:modified xsi:type="dcterms:W3CDTF">2022-09-09T09:43:00Z</dcterms:modified>
</cp:coreProperties>
</file>